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lang w:eastAsia="en-US"/>
        </w:rPr>
      </w:pPr>
    </w:p>
    <w:p>
      <w:pPr>
        <w:pStyle w:val="Telotextu"/>
        <w:jc w:val="left"/>
        <w:rPr>
          <w:rFonts w:ascii="Times New Roman" w:hAnsi="Times New Roman" w:cs="Arial"/>
          <w:b/>
          <w:szCs w:val="22"/>
        </w:rPr>
      </w:pPr>
      <w:bookmarkStart w:id="0" w:name="_GoBack"/>
      <w:bookmarkEnd w:id="0"/>
      <w:r>
        <w:rPr>
          <w:rFonts w:ascii="Times New Roman" w:hAnsi="Times New Roman" w:cs="Arial"/>
          <w:b/>
          <w:szCs w:val="22"/>
        </w:rPr>
        <w:t xml:space="preserve">Príloha č. 1 </w:t>
      </w:r>
    </w:p>
    <w:p>
      <w:pPr>
        <w:pStyle w:val="Telotextu"/>
        <w:jc w:val="center"/>
        <w:rPr>
          <w:rFonts w:ascii="Times New Roman" w:hAnsi="Times New Roman" w:cs="Arial"/>
          <w:b/>
          <w:sz w:val="28"/>
          <w:szCs w:val="28"/>
        </w:rPr>
      </w:pPr>
    </w:p>
    <w:p>
      <w:pPr>
        <w:pStyle w:val="Telotextu"/>
        <w:jc w:val="center"/>
        <w:rPr>
          <w:rFonts w:ascii="Times New Roman" w:hAnsi="Times New Roman" w:cs="Arial"/>
          <w:b/>
          <w:sz w:val="28"/>
          <w:szCs w:val="28"/>
        </w:rPr>
      </w:pPr>
    </w:p>
    <w:p>
      <w:pPr>
        <w:pStyle w:val="Telotextu"/>
        <w:jc w:val="center"/>
        <w:rPr>
          <w:rFonts w:ascii="Times New Roman" w:hAnsi="Times New Roman" w:cs="Arial"/>
          <w:b/>
          <w:sz w:val="28"/>
          <w:szCs w:val="28"/>
        </w:rPr>
      </w:pPr>
    </w:p>
    <w:p>
      <w:pPr>
        <w:pStyle w:val="Telotextu"/>
        <w:jc w:val="center"/>
        <w:rPr>
          <w:b/>
          <w:sz w:val="32"/>
          <w:szCs w:val="32"/>
        </w:rPr>
      </w:pPr>
      <w:r>
        <w:rPr>
          <w:rFonts w:ascii="Times New Roman" w:hAnsi="Times New Roman" w:cs="Arial"/>
          <w:b/>
          <w:sz w:val="28"/>
          <w:szCs w:val="28"/>
        </w:rPr>
        <w:t>Návrh na plnenie kritéria</w:t>
      </w:r>
    </w:p>
    <w:p>
      <w:pPr>
        <w:pStyle w:val="Telotextu"/>
        <w:jc w:val="left"/>
        <w:rPr>
          <w:rFonts w:ascii="Times New Roman" w:hAnsi="Times New Roman"/>
          <w:szCs w:val="22"/>
        </w:rPr>
      </w:pPr>
    </w:p>
    <w:p>
      <w:pPr>
        <w:pStyle w:val="Telotextu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Uchádzač: ( obchodné meno, sídlo)</w:t>
      </w:r>
    </w:p>
    <w:p>
      <w:pPr>
        <w:pStyle w:val="Telotextu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.......................................................................</w:t>
      </w:r>
    </w:p>
    <w:p>
      <w:pPr>
        <w:pStyle w:val="Telotextu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........................................................................</w:t>
      </w:r>
    </w:p>
    <w:p>
      <w:pPr>
        <w:pStyle w:val="Telotextu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.........................................................................                </w:t>
      </w:r>
    </w:p>
    <w:p>
      <w:pPr>
        <w:pStyle w:val="Telotextu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IČO:...................................................................</w:t>
      </w:r>
    </w:p>
    <w:p>
      <w:pPr>
        <w:jc w:val="both"/>
        <w:rPr>
          <w:b/>
          <w:bCs/>
          <w:iCs/>
          <w:szCs w:val="22"/>
          <w:lang w:bidi="en-US"/>
        </w:rPr>
      </w:pPr>
    </w:p>
    <w:p>
      <w:pPr>
        <w:jc w:val="both"/>
        <w:rPr>
          <w:rFonts w:ascii="Liberation Serif" w:hAnsi="Liberation Serif" w:cs="Liberation Serif"/>
        </w:rPr>
      </w:pPr>
      <w:r>
        <w:rPr>
          <w:b/>
          <w:bCs/>
          <w:iCs/>
          <w:szCs w:val="22"/>
          <w:lang w:bidi="en-US"/>
        </w:rPr>
        <w:t xml:space="preserve">                                                </w:t>
      </w:r>
    </w:p>
    <w:p>
      <w:pPr>
        <w:jc w:val="both"/>
        <w:rPr>
          <w:rFonts w:eastAsia="SimSun"/>
          <w:b/>
          <w:bCs/>
          <w:iCs/>
          <w:lang w:eastAsia="zh-CN"/>
        </w:rPr>
      </w:pPr>
      <w:r>
        <w:rPr>
          <w:bCs/>
        </w:rPr>
        <w:t>„</w:t>
      </w:r>
      <w:r>
        <w:rPr>
          <w:rFonts w:eastAsia="SimSun"/>
          <w:b/>
          <w:bCs/>
          <w:iCs/>
          <w:lang w:eastAsia="zh-CN"/>
        </w:rPr>
        <w:t>Výmena dopadovej plochy na detskom ihrisku za bytovým domom Novohrad na sídlisku Západ v meste Poprad“</w:t>
      </w:r>
    </w:p>
    <w:p>
      <w:pPr>
        <w:jc w:val="center"/>
      </w:pPr>
    </w:p>
    <w:p>
      <w:pPr>
        <w:jc w:val="center"/>
      </w:pPr>
    </w:p>
    <w:p>
      <w:r>
        <w:rPr>
          <w:b/>
          <w:szCs w:val="22"/>
        </w:rPr>
        <w:t>Cena zákazky</w:t>
      </w:r>
    </w:p>
    <w:tbl>
      <w:tblPr>
        <w:tblW w:w="9001" w:type="dxa"/>
        <w:tblInd w:w="-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611"/>
        <w:gridCol w:w="2002"/>
        <w:gridCol w:w="1985"/>
        <w:gridCol w:w="2403"/>
      </w:tblGrid>
      <w:t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Telotextu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kritéria</w:t>
            </w:r>
          </w:p>
          <w:p>
            <w:pPr>
              <w:pStyle w:val="Telotextu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pStyle w:val="Telotextu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bez DPH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pStyle w:val="Telotextu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DPH 20%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pStyle w:val="Telotextu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vrátane DPH</w:t>
            </w:r>
          </w:p>
        </w:tc>
      </w:tr>
      <w:t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pStyle w:val="Telotextu"/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Cena celkom za predmet zákazky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pStyle w:val="Telotextu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pStyle w:val="Telotextu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pStyle w:val="Telotextu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pStyle w:val="Telotextu"/>
        <w:jc w:val="left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2"/>
        </w:rPr>
        <w:t xml:space="preserve">Som – nie som platcom DPH </w:t>
      </w:r>
      <w:r>
        <w:rPr>
          <w:rFonts w:ascii="Times New Roman" w:hAnsi="Times New Roman"/>
          <w:szCs w:val="22"/>
          <w:vertAlign w:val="superscript"/>
        </w:rPr>
        <w:t xml:space="preserve">( </w:t>
      </w:r>
      <w:proofErr w:type="spellStart"/>
      <w:r>
        <w:rPr>
          <w:rFonts w:ascii="Times New Roman" w:hAnsi="Times New Roman"/>
          <w:szCs w:val="22"/>
          <w:vertAlign w:val="superscript"/>
        </w:rPr>
        <w:t>nehodiace</w:t>
      </w:r>
      <w:proofErr w:type="spellEnd"/>
      <w:r>
        <w:rPr>
          <w:rFonts w:ascii="Times New Roman" w:hAnsi="Times New Roman"/>
          <w:szCs w:val="22"/>
          <w:vertAlign w:val="superscript"/>
        </w:rPr>
        <w:t xml:space="preserve"> sa preškrtnite)</w:t>
      </w:r>
    </w:p>
    <w:p>
      <w:pPr>
        <w:tabs>
          <w:tab w:val="left" w:pos="2265"/>
        </w:tabs>
        <w:jc w:val="both"/>
        <w:rPr>
          <w:szCs w:val="22"/>
          <w:lang w:eastAsia="en-US" w:bidi="en-US"/>
        </w:rPr>
      </w:pPr>
    </w:p>
    <w:p>
      <w:pPr>
        <w:pStyle w:val="Telotextu"/>
        <w:jc w:val="left"/>
        <w:rPr>
          <w:rFonts w:ascii="Times New Roman" w:hAnsi="Times New Roman"/>
          <w:szCs w:val="22"/>
        </w:rPr>
      </w:pPr>
    </w:p>
    <w:p>
      <w:pPr>
        <w:rPr>
          <w:szCs w:val="22"/>
        </w:rPr>
      </w:pPr>
      <w:bookmarkStart w:id="1" w:name="_Hlk536015358"/>
      <w:r>
        <w:rPr>
          <w:szCs w:val="22"/>
        </w:rPr>
        <w:t>V...................................dňa:.........................</w: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w:rPr>
          <w:szCs w:val="22"/>
        </w:rPr>
        <w:t>Meno a priezvisko uchádzača alebo osoby oprávnenej konať za uchádzača:.......................................</w:t>
      </w:r>
    </w:p>
    <w:p>
      <w:pPr>
        <w:pStyle w:val="Telotextu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</w:t>
      </w:r>
    </w:p>
    <w:p>
      <w:pPr>
        <w:pStyle w:val="Telotextu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</w:p>
    <w:p>
      <w:pPr>
        <w:pStyle w:val="Telotextu"/>
        <w:jc w:val="left"/>
        <w:rPr>
          <w:rFonts w:ascii="Times New Roman" w:hAnsi="Times New Roman"/>
          <w:szCs w:val="22"/>
        </w:rPr>
      </w:pPr>
    </w:p>
    <w:p>
      <w:pPr>
        <w:pStyle w:val="Telotextu"/>
        <w:jc w:val="left"/>
        <w:rPr>
          <w:rFonts w:ascii="Times New Roman" w:hAnsi="Times New Roman"/>
          <w:szCs w:val="22"/>
        </w:rPr>
      </w:pPr>
    </w:p>
    <w:p>
      <w:pPr>
        <w:pStyle w:val="Telotextu"/>
        <w:jc w:val="left"/>
        <w:rPr>
          <w:rFonts w:ascii="Times New Roman" w:hAnsi="Times New Roman"/>
          <w:szCs w:val="22"/>
        </w:rPr>
      </w:pPr>
    </w:p>
    <w:p>
      <w:pPr>
        <w:pStyle w:val="Telotextu"/>
        <w:jc w:val="left"/>
        <w:rPr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....................................................................</w:t>
      </w:r>
    </w:p>
    <w:p>
      <w:pPr>
        <w:pStyle w:val="Telotextu"/>
        <w:jc w:val="left"/>
        <w:rPr>
          <w:lang w:eastAsia="en-US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Podpis tejto osoby </w:t>
      </w:r>
      <w:r>
        <w:rPr>
          <w:b/>
          <w:bCs/>
          <w:sz w:val="24"/>
        </w:rPr>
        <w:t xml:space="preserve">   </w:t>
      </w:r>
      <w:bookmarkEnd w:id="1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7CC5"/>
    <w:multiLevelType w:val="multilevel"/>
    <w:tmpl w:val="AD867BE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A086C-DB8F-4B40-9A87-C34751BA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08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paragraph" w:customStyle="1" w:styleId="Telotextu">
    <w:name w:val="Telo textu"/>
    <w:basedOn w:val="Normlny"/>
    <w:pPr>
      <w:tabs>
        <w:tab w:val="left" w:pos="1260"/>
        <w:tab w:val="left" w:pos="1980"/>
      </w:tabs>
      <w:suppressAutoHyphens/>
      <w:spacing w:after="120" w:line="100" w:lineRule="atLeast"/>
      <w:jc w:val="both"/>
    </w:pPr>
    <w:rPr>
      <w:rFonts w:ascii="Arial" w:hAnsi="Arial"/>
      <w:color w:val="00000A"/>
      <w:sz w:val="22"/>
    </w:rPr>
  </w:style>
  <w:style w:type="paragraph" w:styleId="Normlnywebov">
    <w:name w:val="Normal (Web)"/>
    <w:basedOn w:val="Normlny"/>
    <w:uiPriority w:val="99"/>
    <w:semiHidden/>
    <w:unhideWhenUsed/>
    <w:rPr>
      <w:rFonts w:ascii="Calibri" w:eastAsiaTheme="minorHAnsi" w:hAnsi="Calibri" w:cs="Calibri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POPRAD                                                              Nábrežie Jána Pavla II. 2802/3, 058 01  Poprad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POPRAD                                                              Nábrežie Jána Pavla II. 2802/3, 058 01  Poprad</dc:title>
  <dc:creator>Bucalo Matea</dc:creator>
  <cp:lastModifiedBy>Uhrinová Alena, Mgr.</cp:lastModifiedBy>
  <cp:revision>4</cp:revision>
  <cp:lastPrinted>2019-06-06T11:08:00Z</cp:lastPrinted>
  <dcterms:created xsi:type="dcterms:W3CDTF">2019-09-18T07:34:00Z</dcterms:created>
  <dcterms:modified xsi:type="dcterms:W3CDTF">2019-09-18T08:11:00Z</dcterms:modified>
</cp:coreProperties>
</file>